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E4A3" w14:textId="77777777" w:rsidR="00A20BFE" w:rsidRPr="00A20BFE" w:rsidRDefault="00A20BFE" w:rsidP="00A20BFE">
      <w:pPr>
        <w:pStyle w:val="Default"/>
        <w:jc w:val="center"/>
        <w:rPr>
          <w:rFonts w:ascii="Avenir Black" w:hAnsi="Avenir Black"/>
          <w:b/>
          <w:bCs/>
        </w:rPr>
      </w:pPr>
    </w:p>
    <w:p w14:paraId="3801F0CC" w14:textId="70D53E97" w:rsidR="00A20BFE" w:rsidRPr="00A20BFE" w:rsidRDefault="00A20BFE" w:rsidP="00A20BFE">
      <w:pPr>
        <w:pStyle w:val="Default"/>
        <w:jc w:val="center"/>
        <w:rPr>
          <w:rFonts w:ascii="Avenir Black" w:hAnsi="Avenir Black"/>
          <w:b/>
          <w:bCs/>
        </w:rPr>
      </w:pPr>
      <w:r w:rsidRPr="00A20BFE">
        <w:rPr>
          <w:rFonts w:ascii="Avenir Black" w:hAnsi="Avenir Black"/>
          <w:b/>
          <w:bCs/>
        </w:rPr>
        <w:t>COVID-19 VACCINATION POLICY</w:t>
      </w:r>
    </w:p>
    <w:p w14:paraId="3FCF0F9B" w14:textId="77777777" w:rsidR="00A20BFE" w:rsidRPr="00A20BFE" w:rsidRDefault="00A20BFE" w:rsidP="00A20BFE">
      <w:pPr>
        <w:pStyle w:val="Default"/>
        <w:jc w:val="center"/>
        <w:rPr>
          <w:rFonts w:ascii="Avenir Black" w:hAnsi="Avenir Black"/>
          <w:b/>
          <w:bCs/>
        </w:rPr>
      </w:pPr>
    </w:p>
    <w:p w14:paraId="080CCEDB" w14:textId="77777777" w:rsidR="00A20BFE" w:rsidRPr="00A20BFE" w:rsidRDefault="00A20BFE" w:rsidP="00A20BFE">
      <w:pPr>
        <w:pStyle w:val="Default"/>
        <w:rPr>
          <w:rFonts w:ascii="Avenir Black" w:hAnsi="Avenir Black"/>
          <w:b/>
          <w:bCs/>
        </w:rPr>
      </w:pPr>
    </w:p>
    <w:p w14:paraId="3D7F99B3" w14:textId="059684C1" w:rsidR="00A20BFE" w:rsidRDefault="00A20BFE" w:rsidP="00A20BFE">
      <w:pPr>
        <w:pStyle w:val="Default"/>
        <w:rPr>
          <w:rFonts w:ascii="Avenir Black" w:hAnsi="Avenir Black"/>
          <w:b/>
          <w:bCs/>
        </w:rPr>
      </w:pPr>
      <w:r w:rsidRPr="00A20BFE">
        <w:rPr>
          <w:rFonts w:ascii="Avenir Black" w:hAnsi="Avenir Black"/>
          <w:b/>
          <w:bCs/>
        </w:rPr>
        <w:t xml:space="preserve">1. PURPOSE </w:t>
      </w:r>
    </w:p>
    <w:p w14:paraId="63384ED4" w14:textId="2AB5DB0D" w:rsidR="00A20BFE" w:rsidRDefault="00A20BFE" w:rsidP="00A20BFE">
      <w:pPr>
        <w:pStyle w:val="Default"/>
        <w:rPr>
          <w:rFonts w:ascii="Avenir Book" w:hAnsi="Avenir Book"/>
        </w:rPr>
      </w:pPr>
      <w:r>
        <w:rPr>
          <w:rFonts w:ascii="Avenir Book" w:hAnsi="Avenir Book"/>
        </w:rPr>
        <w:t>_______________</w:t>
      </w:r>
      <w:proofErr w:type="gramStart"/>
      <w:r>
        <w:rPr>
          <w:rFonts w:ascii="Avenir Book" w:hAnsi="Avenir Book"/>
        </w:rPr>
        <w:t>_(</w:t>
      </w:r>
      <w:proofErr w:type="gramEnd"/>
      <w:r>
        <w:rPr>
          <w:rFonts w:ascii="Avenir Book" w:hAnsi="Avenir Book"/>
        </w:rPr>
        <w:t xml:space="preserve">Microboard/IF Agent Name) is committed to providing a safe working environment for our employees. </w:t>
      </w:r>
      <w:r w:rsidR="002B4AF0">
        <w:rPr>
          <w:rFonts w:ascii="Avenir Book" w:hAnsi="Avenir Book"/>
        </w:rPr>
        <w:t>Recently a</w:t>
      </w:r>
      <w:r>
        <w:rPr>
          <w:rFonts w:ascii="Avenir Book" w:hAnsi="Avenir Book"/>
        </w:rPr>
        <w:t xml:space="preserve"> </w:t>
      </w:r>
      <w:hyperlink r:id="rId5" w:history="1">
        <w:r w:rsidRPr="002B4AF0">
          <w:rPr>
            <w:rStyle w:val="Hyperlink"/>
            <w:rFonts w:ascii="Avenir Book" w:hAnsi="Avenir Book"/>
          </w:rPr>
          <w:t>Provinc</w:t>
        </w:r>
        <w:r w:rsidR="002B4AF0" w:rsidRPr="002B4AF0">
          <w:rPr>
            <w:rStyle w:val="Hyperlink"/>
            <w:rFonts w:ascii="Avenir Book" w:hAnsi="Avenir Book"/>
          </w:rPr>
          <w:t>i</w:t>
        </w:r>
        <w:r w:rsidRPr="002B4AF0">
          <w:rPr>
            <w:rStyle w:val="Hyperlink"/>
            <w:rFonts w:ascii="Avenir Book" w:hAnsi="Avenir Book"/>
          </w:rPr>
          <w:t xml:space="preserve">al Health </w:t>
        </w:r>
        <w:r w:rsidR="00677D3D">
          <w:rPr>
            <w:rStyle w:val="Hyperlink"/>
            <w:rFonts w:ascii="Avenir Book" w:hAnsi="Avenir Book"/>
          </w:rPr>
          <w:t xml:space="preserve">Office (PHO) </w:t>
        </w:r>
        <w:r w:rsidRPr="002B4AF0">
          <w:rPr>
            <w:rStyle w:val="Hyperlink"/>
            <w:rFonts w:ascii="Avenir Book" w:hAnsi="Avenir Book"/>
          </w:rPr>
          <w:t>Order</w:t>
        </w:r>
      </w:hyperlink>
      <w:r>
        <w:rPr>
          <w:rFonts w:ascii="Avenir Book" w:hAnsi="Avenir Book"/>
        </w:rPr>
        <w:t xml:space="preserve"> </w:t>
      </w:r>
      <w:r w:rsidR="002B4AF0">
        <w:rPr>
          <w:rFonts w:ascii="Avenir Book" w:hAnsi="Avenir Book"/>
        </w:rPr>
        <w:t xml:space="preserve">was </w:t>
      </w:r>
      <w:r w:rsidR="001126BD">
        <w:rPr>
          <w:rFonts w:ascii="Avenir Book" w:hAnsi="Avenir Book"/>
        </w:rPr>
        <w:t xml:space="preserve">released </w:t>
      </w:r>
      <w:r>
        <w:rPr>
          <w:rFonts w:ascii="Avenir Book" w:hAnsi="Avenir Book"/>
        </w:rPr>
        <w:t xml:space="preserve">that </w:t>
      </w:r>
      <w:r w:rsidR="00BE57D3">
        <w:rPr>
          <w:rFonts w:ascii="Avenir Book" w:hAnsi="Avenir Book"/>
        </w:rPr>
        <w:t>requires</w:t>
      </w:r>
      <w:r>
        <w:rPr>
          <w:rFonts w:ascii="Avenir Book" w:hAnsi="Avenir Book"/>
        </w:rPr>
        <w:t xml:space="preserve"> all </w:t>
      </w:r>
      <w:r w:rsidR="002B4AF0">
        <w:rPr>
          <w:rFonts w:ascii="Avenir Book" w:hAnsi="Avenir Book"/>
        </w:rPr>
        <w:t xml:space="preserve">staff paid via CLBC contracts </w:t>
      </w:r>
      <w:r w:rsidR="00BE57D3">
        <w:rPr>
          <w:rFonts w:ascii="Avenir Book" w:hAnsi="Avenir Book"/>
        </w:rPr>
        <w:t>to</w:t>
      </w:r>
      <w:r w:rsidR="002B4AF0">
        <w:rPr>
          <w:rFonts w:ascii="Avenir Book" w:hAnsi="Avenir Book"/>
        </w:rPr>
        <w:t xml:space="preserve"> be vaccinated in order to </w:t>
      </w:r>
      <w:r w:rsidR="00BE57D3">
        <w:rPr>
          <w:rFonts w:ascii="Avenir Book" w:hAnsi="Avenir Book"/>
        </w:rPr>
        <w:t xml:space="preserve">be </w:t>
      </w:r>
      <w:r w:rsidR="001126BD">
        <w:rPr>
          <w:rFonts w:ascii="Avenir Book" w:hAnsi="Avenir Book"/>
        </w:rPr>
        <w:t>hired</w:t>
      </w:r>
      <w:r w:rsidR="00BE57D3">
        <w:rPr>
          <w:rFonts w:ascii="Avenir Book" w:hAnsi="Avenir Book"/>
        </w:rPr>
        <w:t xml:space="preserve"> and/or c</w:t>
      </w:r>
      <w:r w:rsidR="002B4AF0">
        <w:rPr>
          <w:rFonts w:ascii="Avenir Book" w:hAnsi="Avenir Book"/>
        </w:rPr>
        <w:t>ontinue their employment</w:t>
      </w:r>
      <w:r>
        <w:rPr>
          <w:rFonts w:ascii="Avenir Book" w:hAnsi="Avenir Book"/>
        </w:rPr>
        <w:t>.</w:t>
      </w:r>
      <w:r w:rsidRPr="00A20BFE">
        <w:rPr>
          <w:rFonts w:ascii="Avenir Book" w:hAnsi="Avenir Book"/>
        </w:rPr>
        <w:t xml:space="preserve"> </w:t>
      </w:r>
      <w:r w:rsidR="00E072A9">
        <w:rPr>
          <w:rFonts w:ascii="Avenir Book" w:hAnsi="Avenir Book"/>
        </w:rPr>
        <w:t>In order to comply with this order and keep our staff and __________ (individual) safe, we will be collecting vaccination status from our existing staff and re</w:t>
      </w:r>
      <w:r w:rsidR="001126BD">
        <w:rPr>
          <w:rFonts w:ascii="Avenir Book" w:hAnsi="Avenir Book"/>
        </w:rPr>
        <w:t>q</w:t>
      </w:r>
      <w:r w:rsidR="00E072A9">
        <w:rPr>
          <w:rFonts w:ascii="Avenir Book" w:hAnsi="Avenir Book"/>
        </w:rPr>
        <w:t>uiring all staff</w:t>
      </w:r>
      <w:r w:rsidR="00112606">
        <w:rPr>
          <w:rFonts w:ascii="Avenir Book" w:hAnsi="Avenir Book"/>
        </w:rPr>
        <w:t>, new and existing,</w:t>
      </w:r>
      <w:r w:rsidR="00E072A9">
        <w:rPr>
          <w:rFonts w:ascii="Avenir Book" w:hAnsi="Avenir Book"/>
        </w:rPr>
        <w:t xml:space="preserve"> to be fully vaccinated in order to continue working with _____________.</w:t>
      </w:r>
    </w:p>
    <w:p w14:paraId="4F9C31BA" w14:textId="362C92A0" w:rsidR="003277F8" w:rsidRDefault="003277F8" w:rsidP="00A20BFE">
      <w:pPr>
        <w:pStyle w:val="Default"/>
        <w:rPr>
          <w:rFonts w:ascii="Avenir Book" w:hAnsi="Avenir Book"/>
        </w:rPr>
      </w:pPr>
    </w:p>
    <w:p w14:paraId="27019A75" w14:textId="77777777" w:rsidR="00A20BFE" w:rsidRDefault="00A20BFE" w:rsidP="00A20BFE">
      <w:pPr>
        <w:pStyle w:val="Default"/>
        <w:rPr>
          <w:rFonts w:ascii="Avenir Book" w:hAnsi="Avenir Book"/>
        </w:rPr>
      </w:pPr>
    </w:p>
    <w:p w14:paraId="45D8B943" w14:textId="712C6864" w:rsidR="00A20BFE" w:rsidRDefault="00A20BFE" w:rsidP="00A20BFE">
      <w:pPr>
        <w:pStyle w:val="Default"/>
        <w:rPr>
          <w:rFonts w:ascii="Avenir Black" w:hAnsi="Avenir Black"/>
          <w:b/>
          <w:bCs/>
        </w:rPr>
      </w:pPr>
      <w:r w:rsidRPr="00A20BFE">
        <w:rPr>
          <w:rFonts w:ascii="Avenir Black" w:hAnsi="Avenir Black"/>
          <w:b/>
          <w:bCs/>
        </w:rPr>
        <w:t xml:space="preserve">2. </w:t>
      </w:r>
      <w:r w:rsidR="003277F8">
        <w:rPr>
          <w:rFonts w:ascii="Avenir Black" w:hAnsi="Avenir Black"/>
          <w:b/>
          <w:bCs/>
        </w:rPr>
        <w:t>BACKGROUND</w:t>
      </w:r>
    </w:p>
    <w:p w14:paraId="4613E055" w14:textId="642A3952" w:rsidR="00E072A9" w:rsidRPr="00E072A9" w:rsidRDefault="000372A5" w:rsidP="00E072A9">
      <w:pPr>
        <w:rPr>
          <w:rFonts w:ascii="Avenir Book" w:eastAsia="Times New Roman" w:hAnsi="Avenir Book" w:cs="Times New Roman"/>
        </w:rPr>
      </w:pPr>
      <w:r w:rsidRPr="000372A5">
        <w:rPr>
          <w:rFonts w:ascii="Avenir Book" w:hAnsi="Avenir Book"/>
        </w:rPr>
        <w:t xml:space="preserve">On </w:t>
      </w:r>
      <w:r w:rsidR="00E072A9">
        <w:rPr>
          <w:rFonts w:ascii="Avenir Book" w:hAnsi="Avenir Book"/>
        </w:rPr>
        <w:t>November 18, 2021</w:t>
      </w:r>
      <w:r w:rsidR="00E072A9" w:rsidRPr="00E072A9">
        <w:rPr>
          <w:rFonts w:ascii="Avenir Book" w:hAnsi="Avenir Book"/>
          <w:color w:val="000000" w:themeColor="text1"/>
        </w:rPr>
        <w:t xml:space="preserve"> </w:t>
      </w:r>
      <w:r w:rsidR="00E072A9" w:rsidRPr="00E072A9">
        <w:rPr>
          <w:rFonts w:ascii="Avenir Book" w:eastAsia="Times New Roman" w:hAnsi="Avenir Book" w:cs="Times New Roman"/>
          <w:color w:val="000000" w:themeColor="text1"/>
          <w:shd w:val="clear" w:color="auto" w:fill="FFFFFF"/>
        </w:rPr>
        <w:t xml:space="preserve">the </w:t>
      </w:r>
      <w:r w:rsidR="00677D3D">
        <w:rPr>
          <w:rFonts w:ascii="Avenir Book" w:eastAsia="Times New Roman" w:hAnsi="Avenir Book" w:cs="Times New Roman"/>
          <w:color w:val="000000" w:themeColor="text1"/>
          <w:shd w:val="clear" w:color="auto" w:fill="FFFFFF"/>
        </w:rPr>
        <w:t>PHO</w:t>
      </w:r>
      <w:r w:rsidR="00E072A9" w:rsidRPr="00E072A9">
        <w:rPr>
          <w:rFonts w:ascii="Avenir Book" w:eastAsia="Times New Roman" w:hAnsi="Avenir Book" w:cs="Times New Roman"/>
          <w:color w:val="000000" w:themeColor="text1"/>
          <w:shd w:val="clear" w:color="auto" w:fill="FFFFFF"/>
        </w:rPr>
        <w:t xml:space="preserve"> issued an Order requiring staff of CLBC funded service providers to confirm that they are fully vaccinated against COVID 19, or have a</w:t>
      </w:r>
      <w:r w:rsidR="00E072A9">
        <w:rPr>
          <w:rFonts w:ascii="Avenir Book" w:eastAsia="Times New Roman" w:hAnsi="Avenir Book" w:cs="Times New Roman"/>
          <w:color w:val="000000" w:themeColor="text1"/>
          <w:shd w:val="clear" w:color="auto" w:fill="FFFFFF"/>
        </w:rPr>
        <w:t xml:space="preserve"> valid</w:t>
      </w:r>
      <w:r w:rsidR="00E072A9" w:rsidRPr="00E072A9">
        <w:rPr>
          <w:rFonts w:ascii="Avenir Book" w:eastAsia="Times New Roman" w:hAnsi="Avenir Book" w:cs="Times New Roman"/>
          <w:color w:val="000000" w:themeColor="text1"/>
          <w:shd w:val="clear" w:color="auto" w:fill="FFFFFF"/>
        </w:rPr>
        <w:t xml:space="preserve"> exemption, by January 14, 2022.</w:t>
      </w:r>
    </w:p>
    <w:p w14:paraId="3EA94FB0" w14:textId="039204E2" w:rsidR="000372A5" w:rsidRPr="00E072A9" w:rsidRDefault="000372A5" w:rsidP="000372A5">
      <w:pPr>
        <w:pStyle w:val="BodyText"/>
        <w:ind w:left="0" w:right="229"/>
        <w:rPr>
          <w:rFonts w:ascii="Avenir Book" w:hAnsi="Avenir Book"/>
          <w:sz w:val="24"/>
          <w:szCs w:val="24"/>
        </w:rPr>
      </w:pPr>
    </w:p>
    <w:p w14:paraId="0BDC53B0" w14:textId="1E833B2A" w:rsidR="003277F8" w:rsidRDefault="003277F8" w:rsidP="00A20BFE">
      <w:pPr>
        <w:pStyle w:val="Default"/>
        <w:rPr>
          <w:rFonts w:ascii="Avenir Black" w:hAnsi="Avenir Black"/>
          <w:b/>
          <w:bCs/>
        </w:rPr>
      </w:pPr>
    </w:p>
    <w:p w14:paraId="2B8184E3" w14:textId="3FCB313B" w:rsidR="003277F8" w:rsidRPr="00A20BFE" w:rsidRDefault="003277F8" w:rsidP="00A20BFE">
      <w:pPr>
        <w:pStyle w:val="Default"/>
        <w:rPr>
          <w:rFonts w:ascii="Avenir Black" w:hAnsi="Avenir Black"/>
          <w:b/>
          <w:bCs/>
        </w:rPr>
      </w:pPr>
      <w:r>
        <w:rPr>
          <w:rFonts w:ascii="Avenir Black" w:hAnsi="Avenir Black"/>
          <w:b/>
          <w:bCs/>
        </w:rPr>
        <w:t>3. SCOPE</w:t>
      </w:r>
    </w:p>
    <w:p w14:paraId="26482805" w14:textId="381B735D" w:rsidR="00A20BFE" w:rsidRPr="00A20BFE" w:rsidRDefault="00A20BFE" w:rsidP="00A20BFE">
      <w:pPr>
        <w:pStyle w:val="Default"/>
        <w:rPr>
          <w:rFonts w:ascii="Avenir Book" w:hAnsi="Avenir Book"/>
        </w:rPr>
      </w:pPr>
      <w:r w:rsidRPr="00A20BFE">
        <w:rPr>
          <w:rFonts w:ascii="Avenir Book" w:hAnsi="Avenir Book"/>
        </w:rPr>
        <w:t xml:space="preserve">This Policy applies to all </w:t>
      </w:r>
      <w:r>
        <w:rPr>
          <w:rFonts w:ascii="Avenir Book" w:hAnsi="Avenir Book"/>
        </w:rPr>
        <w:t>our</w:t>
      </w:r>
      <w:r w:rsidRPr="00A20BFE">
        <w:rPr>
          <w:rFonts w:ascii="Avenir Book" w:hAnsi="Avenir Book"/>
        </w:rPr>
        <w:t xml:space="preserve"> employees, contractors, and any </w:t>
      </w:r>
      <w:r>
        <w:rPr>
          <w:rFonts w:ascii="Avenir Book" w:hAnsi="Avenir Book"/>
        </w:rPr>
        <w:t>volunteers that support __________</w:t>
      </w:r>
      <w:proofErr w:type="gramStart"/>
      <w:r>
        <w:rPr>
          <w:rFonts w:ascii="Avenir Book" w:hAnsi="Avenir Book"/>
        </w:rPr>
        <w:t>_(</w:t>
      </w:r>
      <w:proofErr w:type="gramEnd"/>
      <w:r>
        <w:rPr>
          <w:rFonts w:ascii="Avenir Book" w:hAnsi="Avenir Book"/>
        </w:rPr>
        <w:t>individual’s name) and fall under the scope of the current provincial mandate.</w:t>
      </w:r>
      <w:r w:rsidRPr="00A20BFE">
        <w:rPr>
          <w:rFonts w:ascii="Avenir Book" w:hAnsi="Avenir Book"/>
        </w:rPr>
        <w:t xml:space="preserve"> </w:t>
      </w:r>
    </w:p>
    <w:p w14:paraId="5281904C" w14:textId="77777777" w:rsidR="00A20BFE" w:rsidRDefault="00A20BFE" w:rsidP="00A20BFE">
      <w:pPr>
        <w:pStyle w:val="Default"/>
        <w:rPr>
          <w:rFonts w:ascii="Avenir Book" w:hAnsi="Avenir Book"/>
        </w:rPr>
      </w:pPr>
    </w:p>
    <w:p w14:paraId="393408C8" w14:textId="5BD09388" w:rsidR="00A20BFE" w:rsidRDefault="003277F8" w:rsidP="00A20BFE">
      <w:pPr>
        <w:pStyle w:val="Default"/>
        <w:rPr>
          <w:rFonts w:ascii="Avenir Black" w:hAnsi="Avenir Black"/>
          <w:b/>
          <w:bCs/>
        </w:rPr>
      </w:pPr>
      <w:r>
        <w:rPr>
          <w:rFonts w:ascii="Avenir Black" w:hAnsi="Avenir Black"/>
          <w:b/>
          <w:bCs/>
        </w:rPr>
        <w:t>4</w:t>
      </w:r>
      <w:r w:rsidR="00A20BFE" w:rsidRPr="00A20BFE">
        <w:rPr>
          <w:rFonts w:ascii="Avenir Black" w:hAnsi="Avenir Black"/>
          <w:b/>
          <w:bCs/>
        </w:rPr>
        <w:t xml:space="preserve">. POLICY </w:t>
      </w:r>
    </w:p>
    <w:p w14:paraId="1C41A6A4" w14:textId="77777777" w:rsidR="00A20BFE" w:rsidRPr="00112606" w:rsidRDefault="00A20BFE" w:rsidP="00A20BFE">
      <w:pPr>
        <w:pStyle w:val="Default"/>
        <w:rPr>
          <w:rFonts w:ascii="Avenir Book" w:hAnsi="Avenir Book"/>
          <w:i/>
          <w:iCs/>
        </w:rPr>
      </w:pPr>
      <w:r w:rsidRPr="00112606">
        <w:rPr>
          <w:rFonts w:ascii="Avenir Book" w:hAnsi="Avenir Book"/>
          <w:i/>
          <w:iCs/>
        </w:rPr>
        <w:t xml:space="preserve">A. Mandatory Vaccination </w:t>
      </w:r>
    </w:p>
    <w:p w14:paraId="04FD2091" w14:textId="0EFF85A5" w:rsidR="00A20BFE" w:rsidRDefault="00A20BFE" w:rsidP="00E072A9">
      <w:pPr>
        <w:pStyle w:val="Default"/>
        <w:rPr>
          <w:rFonts w:ascii="Avenir Book" w:hAnsi="Avenir Book"/>
        </w:rPr>
      </w:pPr>
      <w:r>
        <w:rPr>
          <w:rFonts w:ascii="Avenir Book" w:hAnsi="Avenir Book"/>
        </w:rPr>
        <w:t xml:space="preserve">All staff </w:t>
      </w:r>
      <w:r w:rsidRPr="00A20BFE">
        <w:rPr>
          <w:rFonts w:ascii="Avenir Book" w:hAnsi="Avenir Book"/>
        </w:rPr>
        <w:t>must provide</w:t>
      </w:r>
      <w:r w:rsidR="00E072A9">
        <w:rPr>
          <w:rFonts w:ascii="Avenir Book" w:hAnsi="Avenir Book"/>
        </w:rPr>
        <w:t xml:space="preserve"> __________</w:t>
      </w:r>
      <w:proofErr w:type="gramStart"/>
      <w:r w:rsidR="00E072A9">
        <w:rPr>
          <w:rFonts w:ascii="Avenir Book" w:hAnsi="Avenir Book"/>
        </w:rPr>
        <w:t>_(</w:t>
      </w:r>
      <w:proofErr w:type="gramEnd"/>
      <w:r w:rsidR="00E072A9">
        <w:rPr>
          <w:rFonts w:ascii="Avenir Book" w:hAnsi="Avenir Book"/>
        </w:rPr>
        <w:t>Microboard/IF Agent) with their</w:t>
      </w:r>
      <w:r>
        <w:rPr>
          <w:rFonts w:ascii="Avenir Book" w:hAnsi="Avenir Book"/>
        </w:rPr>
        <w:t xml:space="preserve"> proof of vaccination</w:t>
      </w:r>
      <w:r w:rsidR="00E072A9">
        <w:rPr>
          <w:rFonts w:ascii="Avenir Book" w:hAnsi="Avenir Book"/>
        </w:rPr>
        <w:t xml:space="preserve"> in the form of a provincial or federal vaccine card by December 3, 2021 -</w:t>
      </w:r>
      <w:r w:rsidR="002B4AF0">
        <w:rPr>
          <w:rFonts w:ascii="Avenir Book" w:hAnsi="Avenir Book"/>
        </w:rPr>
        <w:t xml:space="preserve"> this will be </w:t>
      </w:r>
      <w:r w:rsidR="00E072A9">
        <w:rPr>
          <w:rFonts w:ascii="Avenir Book" w:hAnsi="Avenir Book"/>
        </w:rPr>
        <w:t>verified</w:t>
      </w:r>
      <w:r w:rsidR="002B4AF0">
        <w:rPr>
          <w:rFonts w:ascii="Avenir Book" w:hAnsi="Avenir Book"/>
        </w:rPr>
        <w:t xml:space="preserve"> via the BC Vaccine Card Verifier app</w:t>
      </w:r>
      <w:r w:rsidR="00E072A9">
        <w:rPr>
          <w:rFonts w:ascii="Avenir Book" w:hAnsi="Avenir Book"/>
        </w:rPr>
        <w:t>.</w:t>
      </w:r>
    </w:p>
    <w:p w14:paraId="16D2EDB0" w14:textId="77777777" w:rsidR="002B4AF0" w:rsidRPr="00A20BFE" w:rsidRDefault="002B4AF0" w:rsidP="00A20BFE">
      <w:pPr>
        <w:pStyle w:val="Default"/>
        <w:rPr>
          <w:rFonts w:ascii="Avenir Book" w:hAnsi="Avenir Book"/>
        </w:rPr>
      </w:pPr>
    </w:p>
    <w:p w14:paraId="02A03DAA" w14:textId="754C6F36" w:rsidR="00A651B0" w:rsidRDefault="00A20BFE" w:rsidP="00A20BFE">
      <w:pPr>
        <w:pStyle w:val="Default"/>
        <w:rPr>
          <w:rFonts w:ascii="Avenir Book" w:hAnsi="Avenir Book"/>
          <w:color w:val="auto"/>
        </w:rPr>
      </w:pPr>
      <w:r w:rsidRPr="00A20BFE">
        <w:rPr>
          <w:rFonts w:ascii="Avenir Book" w:hAnsi="Avenir Book"/>
          <w:color w:val="auto"/>
        </w:rPr>
        <w:t xml:space="preserve">In the case of an </w:t>
      </w:r>
      <w:r w:rsidR="002B4AF0">
        <w:rPr>
          <w:rFonts w:ascii="Avenir Book" w:hAnsi="Avenir Book"/>
          <w:color w:val="auto"/>
        </w:rPr>
        <w:t>employee</w:t>
      </w:r>
      <w:r w:rsidRPr="00A20BFE">
        <w:rPr>
          <w:rFonts w:ascii="Avenir Book" w:hAnsi="Avenir Book"/>
          <w:color w:val="auto"/>
        </w:rPr>
        <w:t xml:space="preserve"> who has </w:t>
      </w:r>
      <w:r w:rsidR="002B4AF0">
        <w:rPr>
          <w:rFonts w:ascii="Avenir Book" w:hAnsi="Avenir Book"/>
          <w:color w:val="auto"/>
        </w:rPr>
        <w:t xml:space="preserve">not </w:t>
      </w:r>
      <w:r w:rsidR="00E072A9">
        <w:rPr>
          <w:rFonts w:ascii="Avenir Book" w:hAnsi="Avenir Book"/>
          <w:color w:val="auto"/>
        </w:rPr>
        <w:t xml:space="preserve">yet </w:t>
      </w:r>
      <w:r w:rsidR="002B4AF0">
        <w:rPr>
          <w:rFonts w:ascii="Avenir Book" w:hAnsi="Avenir Book"/>
          <w:color w:val="auto"/>
        </w:rPr>
        <w:t>been</w:t>
      </w:r>
      <w:r w:rsidRPr="00A20BFE">
        <w:rPr>
          <w:rFonts w:ascii="Avenir Book" w:hAnsi="Avenir Book"/>
          <w:color w:val="auto"/>
        </w:rPr>
        <w:t xml:space="preserve"> </w:t>
      </w:r>
      <w:r w:rsidR="00E072A9">
        <w:rPr>
          <w:rFonts w:ascii="Avenir Book" w:hAnsi="Avenir Book"/>
          <w:color w:val="auto"/>
        </w:rPr>
        <w:t xml:space="preserve">fully </w:t>
      </w:r>
      <w:r w:rsidRPr="00A20BFE">
        <w:rPr>
          <w:rFonts w:ascii="Avenir Book" w:hAnsi="Avenir Book"/>
          <w:color w:val="auto"/>
        </w:rPr>
        <w:t>vaccinated</w:t>
      </w:r>
      <w:r w:rsidR="002B4AF0">
        <w:rPr>
          <w:rFonts w:ascii="Avenir Book" w:hAnsi="Avenir Book"/>
          <w:color w:val="auto"/>
        </w:rPr>
        <w:t xml:space="preserve">, they will </w:t>
      </w:r>
      <w:r w:rsidR="00E072A9">
        <w:rPr>
          <w:rFonts w:ascii="Avenir Book" w:hAnsi="Avenir Book"/>
          <w:color w:val="auto"/>
        </w:rPr>
        <w:t>have until December 10</w:t>
      </w:r>
      <w:r w:rsidR="000A580A">
        <w:rPr>
          <w:rFonts w:ascii="Avenir Book" w:hAnsi="Avenir Book"/>
          <w:color w:val="auto"/>
          <w:vertAlign w:val="superscript"/>
        </w:rPr>
        <w:t>,</w:t>
      </w:r>
      <w:r w:rsidR="00E072A9">
        <w:rPr>
          <w:rFonts w:ascii="Avenir Book" w:hAnsi="Avenir Book"/>
          <w:color w:val="auto"/>
          <w:vertAlign w:val="superscript"/>
        </w:rPr>
        <w:t xml:space="preserve">, </w:t>
      </w:r>
      <w:r w:rsidR="001126BD">
        <w:rPr>
          <w:rFonts w:ascii="Avenir Book" w:hAnsi="Avenir Book"/>
          <w:color w:val="auto"/>
        </w:rPr>
        <w:t>2021</w:t>
      </w:r>
      <w:r w:rsidR="00E072A9">
        <w:rPr>
          <w:rFonts w:ascii="Avenir Book" w:hAnsi="Avenir Book"/>
          <w:color w:val="auto"/>
        </w:rPr>
        <w:t xml:space="preserve"> to provide proof of first dose, and until January 14</w:t>
      </w:r>
      <w:r w:rsidR="001568CA">
        <w:rPr>
          <w:rFonts w:ascii="Avenir Book" w:hAnsi="Avenir Book"/>
          <w:color w:val="auto"/>
        </w:rPr>
        <w:t>,</w:t>
      </w:r>
      <w:r w:rsidR="00E072A9">
        <w:rPr>
          <w:rFonts w:ascii="Avenir Book" w:hAnsi="Avenir Book"/>
          <w:color w:val="auto"/>
        </w:rPr>
        <w:t xml:space="preserve"> 2022 to provide proof of their second dose. </w:t>
      </w:r>
    </w:p>
    <w:p w14:paraId="1E21252E" w14:textId="77777777" w:rsidR="002B4AF0" w:rsidRPr="00A20BFE" w:rsidRDefault="002B4AF0" w:rsidP="00A20BFE">
      <w:pPr>
        <w:pStyle w:val="Default"/>
        <w:rPr>
          <w:rFonts w:ascii="Avenir Book" w:hAnsi="Avenir Book"/>
          <w:color w:val="auto"/>
        </w:rPr>
      </w:pPr>
    </w:p>
    <w:p w14:paraId="33B47DFC" w14:textId="77777777" w:rsidR="00A20BFE" w:rsidRPr="00112606" w:rsidRDefault="00A20BFE" w:rsidP="00A20BFE">
      <w:pPr>
        <w:pStyle w:val="Default"/>
        <w:rPr>
          <w:rFonts w:ascii="Avenir Book" w:hAnsi="Avenir Book"/>
          <w:i/>
          <w:iCs/>
          <w:color w:val="auto"/>
        </w:rPr>
      </w:pPr>
      <w:r w:rsidRPr="00112606">
        <w:rPr>
          <w:rFonts w:ascii="Avenir Book" w:hAnsi="Avenir Book"/>
          <w:i/>
          <w:iCs/>
          <w:color w:val="auto"/>
        </w:rPr>
        <w:t xml:space="preserve">B. Accommodations </w:t>
      </w:r>
    </w:p>
    <w:p w14:paraId="2E51F647" w14:textId="050D80CB" w:rsidR="00A20BFE" w:rsidRDefault="00A20BFE" w:rsidP="00A20BFE">
      <w:pPr>
        <w:pStyle w:val="Default"/>
        <w:rPr>
          <w:rFonts w:ascii="Avenir Book" w:hAnsi="Avenir Book"/>
          <w:color w:val="auto"/>
        </w:rPr>
      </w:pPr>
      <w:r w:rsidRPr="00A20BFE">
        <w:rPr>
          <w:rFonts w:ascii="Avenir Book" w:hAnsi="Avenir Book"/>
          <w:color w:val="auto"/>
        </w:rPr>
        <w:t xml:space="preserve">Where an individual provides a </w:t>
      </w:r>
      <w:r w:rsidR="002B4AF0">
        <w:rPr>
          <w:rFonts w:ascii="Avenir Book" w:hAnsi="Avenir Book"/>
          <w:color w:val="auto"/>
        </w:rPr>
        <w:t xml:space="preserve">valid </w:t>
      </w:r>
      <w:r w:rsidRPr="00A20BFE">
        <w:rPr>
          <w:rFonts w:ascii="Avenir Book" w:hAnsi="Avenir Book"/>
          <w:color w:val="auto"/>
        </w:rPr>
        <w:t>medical</w:t>
      </w:r>
      <w:r w:rsidR="002B4AF0">
        <w:rPr>
          <w:rFonts w:ascii="Avenir Book" w:hAnsi="Avenir Book"/>
          <w:color w:val="auto"/>
        </w:rPr>
        <w:t xml:space="preserve"> exemption</w:t>
      </w:r>
      <w:r w:rsidRPr="00A20BFE">
        <w:rPr>
          <w:rFonts w:ascii="Avenir Book" w:hAnsi="Avenir Book"/>
          <w:color w:val="auto"/>
        </w:rPr>
        <w:t xml:space="preserve"> for having not received a COVID-19 vaccination, </w:t>
      </w:r>
      <w:r w:rsidR="002B4AF0">
        <w:rPr>
          <w:rFonts w:ascii="Avenir Book" w:hAnsi="Avenir Book"/>
          <w:color w:val="auto"/>
        </w:rPr>
        <w:t>we</w:t>
      </w:r>
      <w:r w:rsidRPr="00A20BFE">
        <w:rPr>
          <w:rFonts w:ascii="Avenir Book" w:hAnsi="Avenir Book"/>
          <w:color w:val="auto"/>
        </w:rPr>
        <w:t xml:space="preserve"> will work with the individual to develop and implement an appropriate accommodation. </w:t>
      </w:r>
    </w:p>
    <w:p w14:paraId="7212A07E" w14:textId="4FA3FD2E" w:rsidR="003D76CF" w:rsidRDefault="003D76CF" w:rsidP="00A20BFE">
      <w:pPr>
        <w:pStyle w:val="Default"/>
        <w:rPr>
          <w:rFonts w:ascii="Avenir Book" w:hAnsi="Avenir Book"/>
          <w:color w:val="auto"/>
        </w:rPr>
      </w:pPr>
    </w:p>
    <w:p w14:paraId="6134ADD8" w14:textId="7609DA69" w:rsidR="003D76CF" w:rsidRPr="003D76CF" w:rsidRDefault="003D76CF" w:rsidP="00A20BFE">
      <w:pPr>
        <w:pStyle w:val="Default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auto"/>
        </w:rPr>
        <w:t xml:space="preserve">Medical exemptions must by granted by the PHO using the process described </w:t>
      </w:r>
      <w:hyperlink r:id="rId6" w:history="1">
        <w:r w:rsidRPr="003D76CF">
          <w:rPr>
            <w:rStyle w:val="Hyperlink"/>
            <w:rFonts w:ascii="Avenir Book" w:hAnsi="Avenir Book"/>
          </w:rPr>
          <w:t>here</w:t>
        </w:r>
      </w:hyperlink>
      <w:r>
        <w:rPr>
          <w:rFonts w:ascii="Avenir Book" w:hAnsi="Avenir Book"/>
          <w:color w:val="auto"/>
        </w:rPr>
        <w:t xml:space="preserve">. _________ (Microboard/IF Agent) </w:t>
      </w:r>
      <w:r w:rsidRPr="003D76CF">
        <w:rPr>
          <w:rFonts w:ascii="Avenir Book" w:hAnsi="Avenir Book"/>
          <w:color w:val="000000" w:themeColor="text1"/>
        </w:rPr>
        <w:t xml:space="preserve">does not have authority to grant any exemptions for unvaccinated </w:t>
      </w:r>
      <w:r>
        <w:rPr>
          <w:rFonts w:ascii="Avenir Book" w:hAnsi="Avenir Book"/>
          <w:color w:val="000000" w:themeColor="text1"/>
        </w:rPr>
        <w:t>staff</w:t>
      </w:r>
      <w:r w:rsidRPr="003D76CF">
        <w:rPr>
          <w:rFonts w:ascii="Avenir Book" w:hAnsi="Avenir Book"/>
          <w:color w:val="000000" w:themeColor="text1"/>
        </w:rPr>
        <w:t xml:space="preserve"> or for any other persons covered by the terms of the PHO Order.</w:t>
      </w:r>
    </w:p>
    <w:p w14:paraId="7446659E" w14:textId="77777777" w:rsidR="002B4AF0" w:rsidRPr="003D76CF" w:rsidRDefault="002B4AF0" w:rsidP="00A20BFE">
      <w:pPr>
        <w:pStyle w:val="Default"/>
        <w:rPr>
          <w:rFonts w:ascii="Avenir Book" w:hAnsi="Avenir Book"/>
          <w:color w:val="000000" w:themeColor="text1"/>
        </w:rPr>
      </w:pPr>
    </w:p>
    <w:p w14:paraId="1961D172" w14:textId="0158BA8A" w:rsidR="00A20BFE" w:rsidRPr="00112606" w:rsidRDefault="00A20BFE" w:rsidP="00A20BFE">
      <w:pPr>
        <w:pStyle w:val="Default"/>
        <w:rPr>
          <w:rFonts w:ascii="Avenir Book" w:hAnsi="Avenir Book"/>
          <w:i/>
          <w:iCs/>
          <w:color w:val="auto"/>
        </w:rPr>
      </w:pPr>
      <w:r w:rsidRPr="00112606">
        <w:rPr>
          <w:rFonts w:ascii="Avenir Book" w:hAnsi="Avenir Book"/>
          <w:i/>
          <w:iCs/>
          <w:color w:val="auto"/>
        </w:rPr>
        <w:t xml:space="preserve">C. Non-Compliance </w:t>
      </w:r>
    </w:p>
    <w:p w14:paraId="0DCD6F78" w14:textId="4295F407" w:rsidR="00A651B0" w:rsidRPr="00A651B0" w:rsidRDefault="00A651B0" w:rsidP="00A651B0">
      <w:pPr>
        <w:rPr>
          <w:rFonts w:ascii="Avenir Book" w:hAnsi="Avenir Book"/>
        </w:rPr>
      </w:pPr>
      <w:r w:rsidRPr="00A651B0">
        <w:rPr>
          <w:rFonts w:ascii="Avenir Book" w:hAnsi="Avenir Book"/>
          <w:spacing w:val="-2"/>
        </w:rPr>
        <w:t xml:space="preserve">Any current staff member who does not have an exemption or pending exemption and who has not </w:t>
      </w:r>
      <w:r w:rsidR="001568CA">
        <w:rPr>
          <w:rFonts w:ascii="Avenir Book" w:hAnsi="Avenir Book"/>
          <w:spacing w:val="-2"/>
        </w:rPr>
        <w:t xml:space="preserve">provided proof of vaccination </w:t>
      </w:r>
      <w:r w:rsidRPr="00A651B0">
        <w:rPr>
          <w:rFonts w:ascii="Avenir Book" w:hAnsi="Avenir Book"/>
          <w:spacing w:val="-2"/>
        </w:rPr>
        <w:t xml:space="preserve">before </w:t>
      </w:r>
      <w:r>
        <w:rPr>
          <w:rFonts w:ascii="Avenir Book" w:hAnsi="Avenir Book"/>
          <w:spacing w:val="-2"/>
        </w:rPr>
        <w:t xml:space="preserve">December </w:t>
      </w:r>
      <w:r w:rsidR="001568CA">
        <w:rPr>
          <w:rFonts w:ascii="Avenir Book" w:hAnsi="Avenir Book"/>
          <w:spacing w:val="-2"/>
        </w:rPr>
        <w:t>3</w:t>
      </w:r>
      <w:r w:rsidRPr="00A651B0">
        <w:rPr>
          <w:rFonts w:ascii="Avenir Book" w:hAnsi="Avenir Book"/>
          <w:spacing w:val="-2"/>
        </w:rPr>
        <w:t>, 2021 will be subject to the following:</w:t>
      </w:r>
    </w:p>
    <w:p w14:paraId="1D39F40F" w14:textId="77777777" w:rsidR="00A651B0" w:rsidRPr="00A651B0" w:rsidRDefault="00A651B0" w:rsidP="00A651B0">
      <w:pPr>
        <w:pStyle w:val="ListParagraph"/>
        <w:rPr>
          <w:rFonts w:ascii="Avenir Book" w:hAnsi="Avenir Book"/>
          <w:spacing w:val="-2"/>
        </w:rPr>
      </w:pPr>
    </w:p>
    <w:p w14:paraId="5354B665" w14:textId="065DD819" w:rsidR="00A651B0" w:rsidRPr="00A651B0" w:rsidRDefault="00A651B0" w:rsidP="00A651B0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A651B0">
        <w:rPr>
          <w:rFonts w:ascii="Avenir Book" w:hAnsi="Avenir Book"/>
          <w:spacing w:val="-2"/>
        </w:rPr>
        <w:t xml:space="preserve">The current staff member will be placed on unpaid leave of absence, effective </w:t>
      </w:r>
      <w:r>
        <w:rPr>
          <w:rFonts w:ascii="Avenir Book" w:hAnsi="Avenir Book"/>
          <w:spacing w:val="-2"/>
        </w:rPr>
        <w:t xml:space="preserve">December </w:t>
      </w:r>
      <w:r w:rsidR="001568CA">
        <w:rPr>
          <w:rFonts w:ascii="Avenir Book" w:hAnsi="Avenir Book"/>
          <w:spacing w:val="-2"/>
        </w:rPr>
        <w:t>3</w:t>
      </w:r>
      <w:r>
        <w:rPr>
          <w:rFonts w:ascii="Avenir Book" w:hAnsi="Avenir Book"/>
          <w:spacing w:val="-2"/>
        </w:rPr>
        <w:t>, 2021, up to January 14, 2022</w:t>
      </w:r>
      <w:r w:rsidRPr="00A651B0">
        <w:rPr>
          <w:rFonts w:ascii="Avenir Book" w:hAnsi="Avenir Book"/>
          <w:spacing w:val="-2"/>
        </w:rPr>
        <w:t xml:space="preserve">. </w:t>
      </w:r>
    </w:p>
    <w:p w14:paraId="73E61D73" w14:textId="2A792B4F" w:rsidR="00A651B0" w:rsidRPr="00A651B0" w:rsidRDefault="00A651B0" w:rsidP="00A651B0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A651B0">
        <w:rPr>
          <w:rFonts w:ascii="Avenir Book" w:hAnsi="Avenir Book"/>
          <w:spacing w:val="-2"/>
        </w:rPr>
        <w:lastRenderedPageBreak/>
        <w:t xml:space="preserve">If the current staff member receives their </w:t>
      </w:r>
      <w:r w:rsidR="00AB6E19">
        <w:rPr>
          <w:rFonts w:ascii="Avenir Book" w:hAnsi="Avenir Book"/>
          <w:spacing w:val="-2"/>
        </w:rPr>
        <w:t>first dose</w:t>
      </w:r>
      <w:r w:rsidRPr="00A651B0">
        <w:rPr>
          <w:rFonts w:ascii="Avenir Book" w:hAnsi="Avenir Book"/>
          <w:spacing w:val="-2"/>
        </w:rPr>
        <w:t xml:space="preserve"> of vaccine by no later than </w:t>
      </w:r>
      <w:r w:rsidR="001568CA">
        <w:rPr>
          <w:rFonts w:ascii="Avenir Book" w:hAnsi="Avenir Book"/>
          <w:spacing w:val="-2"/>
        </w:rPr>
        <w:t>December 10</w:t>
      </w:r>
      <w:r>
        <w:rPr>
          <w:rFonts w:ascii="Avenir Book" w:hAnsi="Avenir Book"/>
          <w:spacing w:val="-2"/>
        </w:rPr>
        <w:t>, 2021</w:t>
      </w:r>
      <w:r w:rsidRPr="00A651B0">
        <w:rPr>
          <w:rFonts w:ascii="Avenir Book" w:hAnsi="Avenir Book"/>
          <w:spacing w:val="-2"/>
        </w:rPr>
        <w:t xml:space="preserve">, they may return to work after seven days have passed from receipt of </w:t>
      </w:r>
      <w:r w:rsidR="00AB6E19">
        <w:rPr>
          <w:rFonts w:ascii="Avenir Book" w:hAnsi="Avenir Book"/>
          <w:spacing w:val="-2"/>
        </w:rPr>
        <w:t>that dose</w:t>
      </w:r>
      <w:r w:rsidRPr="00A651B0">
        <w:rPr>
          <w:rFonts w:ascii="Avenir Book" w:hAnsi="Avenir Book"/>
          <w:spacing w:val="-2"/>
        </w:rPr>
        <w:t>, provided that they continue to follow preventive measures</w:t>
      </w:r>
      <w:r w:rsidR="00AB6E19">
        <w:rPr>
          <w:rFonts w:ascii="Avenir Book" w:hAnsi="Avenir Book"/>
          <w:spacing w:val="-2"/>
        </w:rPr>
        <w:t xml:space="preserve"> as set out in our communicable disease prevention plan.</w:t>
      </w:r>
    </w:p>
    <w:p w14:paraId="5E04C008" w14:textId="31BF507E" w:rsidR="00A651B0" w:rsidRPr="00A651B0" w:rsidRDefault="00A651B0" w:rsidP="00A651B0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A651B0">
        <w:rPr>
          <w:rFonts w:ascii="Avenir Book" w:hAnsi="Avenir Book"/>
          <w:spacing w:val="-2"/>
        </w:rPr>
        <w:t xml:space="preserve">Any current staff member that is permitted to return to work after </w:t>
      </w:r>
      <w:r w:rsidR="00AB6E19">
        <w:rPr>
          <w:rFonts w:ascii="Avenir Book" w:hAnsi="Avenir Book"/>
          <w:spacing w:val="-2"/>
        </w:rPr>
        <w:t xml:space="preserve">their first dose </w:t>
      </w:r>
      <w:r w:rsidRPr="00A651B0">
        <w:rPr>
          <w:rFonts w:ascii="Avenir Book" w:hAnsi="Avenir Book"/>
          <w:spacing w:val="-2"/>
        </w:rPr>
        <w:t xml:space="preserve">must receive their </w:t>
      </w:r>
      <w:r w:rsidR="00AB6E19">
        <w:rPr>
          <w:rFonts w:ascii="Avenir Book" w:hAnsi="Avenir Book"/>
          <w:spacing w:val="-2"/>
        </w:rPr>
        <w:t>second dose</w:t>
      </w:r>
      <w:r w:rsidRPr="00A651B0">
        <w:rPr>
          <w:rFonts w:ascii="Avenir Book" w:hAnsi="Avenir Book"/>
          <w:spacing w:val="-2"/>
        </w:rPr>
        <w:t xml:space="preserve"> of vaccine between 28-35 days after their </w:t>
      </w:r>
      <w:r w:rsidR="00AB6E19">
        <w:rPr>
          <w:rFonts w:ascii="Avenir Book" w:hAnsi="Avenir Book"/>
          <w:spacing w:val="-2"/>
        </w:rPr>
        <w:t xml:space="preserve">first dose </w:t>
      </w:r>
      <w:r w:rsidRPr="00A651B0">
        <w:rPr>
          <w:rFonts w:ascii="Avenir Book" w:hAnsi="Avenir Book"/>
          <w:spacing w:val="-2"/>
        </w:rPr>
        <w:t xml:space="preserve">in order to remain eligible to work. </w:t>
      </w:r>
    </w:p>
    <w:p w14:paraId="1D21180A" w14:textId="2A6DF18A" w:rsidR="00A651B0" w:rsidRPr="00A651B0" w:rsidRDefault="00A651B0" w:rsidP="00A651B0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A651B0">
        <w:rPr>
          <w:rFonts w:ascii="Avenir Book" w:hAnsi="Avenir Book"/>
          <w:spacing w:val="-2"/>
        </w:rPr>
        <w:t xml:space="preserve">Staff who are eligible to return to work after receipt of </w:t>
      </w:r>
      <w:r w:rsidR="00AB6E19">
        <w:rPr>
          <w:rFonts w:ascii="Avenir Book" w:hAnsi="Avenir Book"/>
          <w:spacing w:val="-2"/>
        </w:rPr>
        <w:t>their first dose,</w:t>
      </w:r>
      <w:r w:rsidRPr="00A651B0">
        <w:rPr>
          <w:rFonts w:ascii="Avenir Book" w:hAnsi="Avenir Book"/>
          <w:spacing w:val="-2"/>
        </w:rPr>
        <w:t xml:space="preserve"> but </w:t>
      </w:r>
      <w:r w:rsidR="00AB6E19">
        <w:rPr>
          <w:rFonts w:ascii="Avenir Book" w:hAnsi="Avenir Book"/>
          <w:spacing w:val="-2"/>
        </w:rPr>
        <w:t>don’t obtain their second dose</w:t>
      </w:r>
      <w:r w:rsidRPr="00A651B0">
        <w:rPr>
          <w:rFonts w:ascii="Avenir Book" w:hAnsi="Avenir Book"/>
          <w:spacing w:val="-2"/>
        </w:rPr>
        <w:t xml:space="preserve"> of vaccine </w:t>
      </w:r>
      <w:r w:rsidR="001568CA">
        <w:rPr>
          <w:rFonts w:ascii="Avenir Book" w:hAnsi="Avenir Book"/>
          <w:spacing w:val="-2"/>
        </w:rPr>
        <w:t>by January 14, 2022</w:t>
      </w:r>
      <w:r w:rsidRPr="00A651B0">
        <w:rPr>
          <w:rFonts w:ascii="Avenir Book" w:hAnsi="Avenir Book"/>
          <w:spacing w:val="-2"/>
        </w:rPr>
        <w:t xml:space="preserve"> will be placed on unpaid leave of absence and are subject to termination of employment.</w:t>
      </w:r>
    </w:p>
    <w:p w14:paraId="5ABAA6C3" w14:textId="4FF32AC7" w:rsidR="002B4AF0" w:rsidRPr="00A651B0" w:rsidRDefault="00A651B0" w:rsidP="00A20BFE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A651B0">
        <w:rPr>
          <w:rFonts w:ascii="Avenir Book" w:hAnsi="Avenir Book"/>
          <w:spacing w:val="-2"/>
        </w:rPr>
        <w:t xml:space="preserve">Current staff members who remain unvaccinated at the conclusion of the unpaid leave of absence period on </w:t>
      </w:r>
      <w:r>
        <w:rPr>
          <w:rFonts w:ascii="Avenir Book" w:hAnsi="Avenir Book"/>
          <w:spacing w:val="-2"/>
        </w:rPr>
        <w:t>January</w:t>
      </w:r>
      <w:r w:rsidRPr="00A651B0">
        <w:rPr>
          <w:rFonts w:ascii="Avenir Book" w:hAnsi="Avenir Book"/>
          <w:spacing w:val="-2"/>
        </w:rPr>
        <w:t xml:space="preserve"> 14, 202</w:t>
      </w:r>
      <w:r>
        <w:rPr>
          <w:rFonts w:ascii="Avenir Book" w:hAnsi="Avenir Book"/>
          <w:spacing w:val="-2"/>
        </w:rPr>
        <w:t>2</w:t>
      </w:r>
      <w:r w:rsidRPr="00A651B0">
        <w:rPr>
          <w:rFonts w:ascii="Avenir Book" w:hAnsi="Avenir Book"/>
          <w:spacing w:val="-2"/>
        </w:rPr>
        <w:t xml:space="preserve"> are subject to termination. </w:t>
      </w:r>
    </w:p>
    <w:p w14:paraId="1FCD6FFE" w14:textId="77777777" w:rsidR="002B4AF0" w:rsidRDefault="002B4AF0" w:rsidP="00A20BFE">
      <w:pPr>
        <w:pStyle w:val="Default"/>
        <w:rPr>
          <w:rFonts w:ascii="Avenir Book" w:hAnsi="Avenir Book"/>
          <w:color w:val="auto"/>
        </w:rPr>
      </w:pPr>
    </w:p>
    <w:p w14:paraId="754657F0" w14:textId="29796B6B" w:rsidR="00A20BFE" w:rsidRDefault="003277F8" w:rsidP="00A20BFE">
      <w:pPr>
        <w:pStyle w:val="Default"/>
        <w:rPr>
          <w:rFonts w:ascii="Avenir Black" w:hAnsi="Avenir Black"/>
          <w:b/>
          <w:bCs/>
          <w:color w:val="auto"/>
        </w:rPr>
      </w:pPr>
      <w:r>
        <w:rPr>
          <w:rFonts w:ascii="Avenir Black" w:hAnsi="Avenir Black"/>
          <w:b/>
          <w:bCs/>
          <w:color w:val="auto"/>
        </w:rPr>
        <w:t>5</w:t>
      </w:r>
      <w:r w:rsidR="00A20BFE" w:rsidRPr="00E9672A">
        <w:rPr>
          <w:rFonts w:ascii="Avenir Black" w:hAnsi="Avenir Black"/>
          <w:b/>
          <w:bCs/>
          <w:color w:val="auto"/>
        </w:rPr>
        <w:t xml:space="preserve">. CONFIDENTIALITY </w:t>
      </w:r>
    </w:p>
    <w:p w14:paraId="142440AF" w14:textId="5AEE562C" w:rsidR="0062345D" w:rsidRDefault="0062345D" w:rsidP="0062345D">
      <w:pPr>
        <w:widowControl w:val="0"/>
        <w:ind w:right="198"/>
        <w:jc w:val="both"/>
        <w:rPr>
          <w:rFonts w:ascii="Avenir Book" w:hAnsi="Avenir Book"/>
          <w:spacing w:val="-2"/>
        </w:rPr>
      </w:pPr>
      <w:r w:rsidRPr="0062345D">
        <w:rPr>
          <w:rFonts w:ascii="Avenir Book" w:hAnsi="Avenir Book"/>
          <w:spacing w:val="-2"/>
        </w:rPr>
        <w:t xml:space="preserve">The personal information collected under this Policy is collected </w:t>
      </w:r>
      <w:r>
        <w:rPr>
          <w:rFonts w:ascii="Avenir Book" w:hAnsi="Avenir Book"/>
          <w:spacing w:val="-2"/>
        </w:rPr>
        <w:t xml:space="preserve">solely </w:t>
      </w:r>
      <w:r w:rsidRPr="0062345D">
        <w:rPr>
          <w:rFonts w:ascii="Avenir Book" w:hAnsi="Avenir Book"/>
          <w:spacing w:val="-2"/>
        </w:rPr>
        <w:t xml:space="preserve">for the purposes of: complying with applicable PHO Orders and related public health guidance and requirements; identifying risk and preventing the workplace transmission of disease; managing outbreaks; and, for related operational, employment and administrative purposes. </w:t>
      </w:r>
    </w:p>
    <w:p w14:paraId="046CB9B8" w14:textId="5A1D7240" w:rsidR="0062345D" w:rsidRDefault="0062345D" w:rsidP="0062345D">
      <w:pPr>
        <w:widowControl w:val="0"/>
        <w:ind w:right="198"/>
        <w:jc w:val="both"/>
        <w:rPr>
          <w:rFonts w:ascii="Avenir Book" w:hAnsi="Avenir Book"/>
          <w:spacing w:val="-2"/>
        </w:rPr>
      </w:pPr>
    </w:p>
    <w:p w14:paraId="0FDA4CA1" w14:textId="77777777" w:rsidR="0073604D" w:rsidRPr="0073604D" w:rsidRDefault="0062345D" w:rsidP="0073604D">
      <w:pPr>
        <w:jc w:val="both"/>
        <w:rPr>
          <w:rFonts w:ascii="Avenir Book" w:hAnsi="Avenir Book"/>
        </w:rPr>
      </w:pPr>
      <w:r>
        <w:rPr>
          <w:rFonts w:ascii="Avenir Book" w:hAnsi="Avenir Book"/>
          <w:spacing w:val="-2"/>
        </w:rPr>
        <w:t>This information will be kept confidential and shared only on a need to know basis</w:t>
      </w:r>
      <w:r w:rsidR="0091500E">
        <w:rPr>
          <w:rFonts w:ascii="Avenir Book" w:hAnsi="Avenir Book"/>
          <w:spacing w:val="-2"/>
        </w:rPr>
        <w:t>,</w:t>
      </w:r>
      <w:r>
        <w:rPr>
          <w:rFonts w:ascii="Avenir Book" w:hAnsi="Avenir Book"/>
          <w:spacing w:val="-2"/>
        </w:rPr>
        <w:t xml:space="preserve"> or as requ</w:t>
      </w:r>
      <w:r w:rsidR="0091500E">
        <w:rPr>
          <w:rFonts w:ascii="Avenir Book" w:hAnsi="Avenir Book"/>
          <w:spacing w:val="-2"/>
        </w:rPr>
        <w:t>ested and required</w:t>
      </w:r>
      <w:r>
        <w:rPr>
          <w:rFonts w:ascii="Avenir Book" w:hAnsi="Avenir Book"/>
          <w:spacing w:val="-2"/>
        </w:rPr>
        <w:t xml:space="preserve"> by the PHO or CLBC.</w:t>
      </w:r>
      <w:r w:rsidR="0073604D">
        <w:rPr>
          <w:rFonts w:ascii="Avenir Book" w:hAnsi="Avenir Book"/>
          <w:spacing w:val="-2"/>
        </w:rPr>
        <w:t xml:space="preserve"> </w:t>
      </w:r>
      <w:r w:rsidR="0073604D" w:rsidRPr="0073604D">
        <w:rPr>
          <w:rFonts w:ascii="Avenir Book" w:hAnsi="Avenir Book"/>
        </w:rPr>
        <w:t>This information will be maintained separately from other employment records, and will be destroyed as soon as possible if there is no business, legal or operational need to retain them.</w:t>
      </w:r>
    </w:p>
    <w:p w14:paraId="36B4FA1C" w14:textId="44BA6938" w:rsidR="0062345D" w:rsidRPr="0062345D" w:rsidRDefault="0062345D" w:rsidP="0062345D">
      <w:pPr>
        <w:widowControl w:val="0"/>
        <w:ind w:right="198"/>
        <w:jc w:val="both"/>
        <w:rPr>
          <w:rFonts w:ascii="Avenir Book" w:hAnsi="Avenir Book"/>
          <w:spacing w:val="-2"/>
        </w:rPr>
      </w:pPr>
    </w:p>
    <w:p w14:paraId="2E07B6B5" w14:textId="6C9B1291" w:rsidR="00165895" w:rsidRPr="00E9672A" w:rsidRDefault="00165895" w:rsidP="0062345D">
      <w:pPr>
        <w:pStyle w:val="Default"/>
        <w:rPr>
          <w:rFonts w:ascii="Avenir Book" w:hAnsi="Avenir Book"/>
          <w:color w:val="auto"/>
        </w:rPr>
      </w:pPr>
    </w:p>
    <w:sectPr w:rsidR="00165895" w:rsidRPr="00E96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487D"/>
    <w:multiLevelType w:val="hybridMultilevel"/>
    <w:tmpl w:val="259E7796"/>
    <w:lvl w:ilvl="0" w:tplc="2A5A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199" w:hanging="360"/>
      </w:pPr>
    </w:lvl>
    <w:lvl w:ilvl="2" w:tplc="1009001B" w:tentative="1">
      <w:start w:val="1"/>
      <w:numFmt w:val="lowerRoman"/>
      <w:lvlText w:val="%3."/>
      <w:lvlJc w:val="right"/>
      <w:pPr>
        <w:ind w:left="1919" w:hanging="180"/>
      </w:pPr>
    </w:lvl>
    <w:lvl w:ilvl="3" w:tplc="1009000F" w:tentative="1">
      <w:start w:val="1"/>
      <w:numFmt w:val="decimal"/>
      <w:lvlText w:val="%4."/>
      <w:lvlJc w:val="left"/>
      <w:pPr>
        <w:ind w:left="2639" w:hanging="360"/>
      </w:pPr>
    </w:lvl>
    <w:lvl w:ilvl="4" w:tplc="10090019" w:tentative="1">
      <w:start w:val="1"/>
      <w:numFmt w:val="lowerLetter"/>
      <w:lvlText w:val="%5."/>
      <w:lvlJc w:val="left"/>
      <w:pPr>
        <w:ind w:left="3359" w:hanging="360"/>
      </w:pPr>
    </w:lvl>
    <w:lvl w:ilvl="5" w:tplc="1009001B" w:tentative="1">
      <w:start w:val="1"/>
      <w:numFmt w:val="lowerRoman"/>
      <w:lvlText w:val="%6."/>
      <w:lvlJc w:val="right"/>
      <w:pPr>
        <w:ind w:left="4079" w:hanging="180"/>
      </w:pPr>
    </w:lvl>
    <w:lvl w:ilvl="6" w:tplc="1009000F" w:tentative="1">
      <w:start w:val="1"/>
      <w:numFmt w:val="decimal"/>
      <w:lvlText w:val="%7."/>
      <w:lvlJc w:val="left"/>
      <w:pPr>
        <w:ind w:left="4799" w:hanging="360"/>
      </w:pPr>
    </w:lvl>
    <w:lvl w:ilvl="7" w:tplc="10090019" w:tentative="1">
      <w:start w:val="1"/>
      <w:numFmt w:val="lowerLetter"/>
      <w:lvlText w:val="%8."/>
      <w:lvlJc w:val="left"/>
      <w:pPr>
        <w:ind w:left="5519" w:hanging="360"/>
      </w:pPr>
    </w:lvl>
    <w:lvl w:ilvl="8" w:tplc="10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FE"/>
    <w:rsid w:val="000372A5"/>
    <w:rsid w:val="000A580A"/>
    <w:rsid w:val="00112606"/>
    <w:rsid w:val="001126BD"/>
    <w:rsid w:val="001568CA"/>
    <w:rsid w:val="00165895"/>
    <w:rsid w:val="002B4AF0"/>
    <w:rsid w:val="003277F8"/>
    <w:rsid w:val="003D76CF"/>
    <w:rsid w:val="004648BE"/>
    <w:rsid w:val="0062345D"/>
    <w:rsid w:val="00677D3D"/>
    <w:rsid w:val="00686EE3"/>
    <w:rsid w:val="0073604D"/>
    <w:rsid w:val="0091500E"/>
    <w:rsid w:val="00A20BFE"/>
    <w:rsid w:val="00A430E4"/>
    <w:rsid w:val="00A651B0"/>
    <w:rsid w:val="00A742A6"/>
    <w:rsid w:val="00AB6E19"/>
    <w:rsid w:val="00B22093"/>
    <w:rsid w:val="00BE57D3"/>
    <w:rsid w:val="00C34BA7"/>
    <w:rsid w:val="00D1477A"/>
    <w:rsid w:val="00E072A9"/>
    <w:rsid w:val="00E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41DD"/>
  <w15:chartTrackingRefBased/>
  <w15:docId w15:val="{CF4C833E-1077-214E-A8EE-24ADA14B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BFE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2B4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A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372A5"/>
    <w:pPr>
      <w:widowControl w:val="0"/>
      <w:ind w:left="1224"/>
    </w:pPr>
    <w:rPr>
      <w:rFonts w:ascii="Gill Sans MT" w:eastAsia="Gill Sans MT" w:hAnsi="Gill Sans MT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372A5"/>
    <w:rPr>
      <w:rFonts w:ascii="Gill Sans MT" w:eastAsia="Gill Sans MT" w:hAnsi="Gill Sans MT"/>
      <w:sz w:val="22"/>
      <w:szCs w:val="22"/>
      <w:lang w:val="en-US"/>
    </w:rPr>
  </w:style>
  <w:style w:type="paragraph" w:styleId="ListParagraph">
    <w:name w:val="List Paragraph"/>
    <w:aliases w:val="BN 1,1st Level Bullet,Bullet List - spacing,Normal bullets,List Paragraph no indent,Dot pt,Liste 1,F5 List Paragraph,List Paragraph Char Char Char,Indicator Text,Numbered Para 1,Bullet Points,List Paragraph2,MAIN CONTENT,Normal numbered"/>
    <w:basedOn w:val="Normal"/>
    <w:link w:val="ListParagraphChar"/>
    <w:uiPriority w:val="34"/>
    <w:qFormat/>
    <w:rsid w:val="00A651B0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aliases w:val="BN 1 Char,1st Level Bullet Char,Bullet List - spacing Char,Normal bullets Char,List Paragraph no indent Char,Dot pt Char,Liste 1 Char,F5 List Paragraph Char,List Paragraph Char Char Char Char,Indicator Text Char,Numbered Para 1 Char"/>
    <w:basedOn w:val="DefaultParagraphFont"/>
    <w:link w:val="ListParagraph"/>
    <w:uiPriority w:val="34"/>
    <w:locked/>
    <w:rsid w:val="00A651B0"/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7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ov.bc.ca/assets/gov/health/about-bc-s-health-care-system/office-of-the-provincial-health-officer/covid-19/covid-19-exemption-guidelines-request-for-reconsideration.pdf" TargetMode="External"/><Relationship Id="rId5" Type="http://schemas.openxmlformats.org/officeDocument/2006/relationships/hyperlink" Target="https://www2.gov.bc.ca/assets/gov/health/about-bc-s-health-care-system/office-of-the-provincial-health-officer/covid-19/covid-19-hospital-and-community-vaccination-status-information-preventive-measu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Alexi McGreer</cp:lastModifiedBy>
  <cp:revision>2</cp:revision>
  <cp:lastPrinted>2021-12-03T00:11:00Z</cp:lastPrinted>
  <dcterms:created xsi:type="dcterms:W3CDTF">2021-12-06T17:37:00Z</dcterms:created>
  <dcterms:modified xsi:type="dcterms:W3CDTF">2021-12-06T17:37:00Z</dcterms:modified>
</cp:coreProperties>
</file>